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4. 活动四：大班体育游戏“过街老鼠”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发展幼儿投准的能力及躲闪跑的能力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能够遵守游戏规则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在投掷时保护他人安全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养成机智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勇敢的品质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发展幼儿投准的能力及躲闪跑的能力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与幼儿人数相等的沙包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引入环节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身体准备活动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猫警长们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最近警局收到了报案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发现了许多老鼠出没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猫警长们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一起抓捕老鼠吧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在捉老鼠之前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我们仍然要做好身体准备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教师喊口号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带着幼儿活动头部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腰部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关节部位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说明游戏规则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教师组织幼儿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报数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把幼儿分成两大组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一组扮演老鼠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一组扮演猫警长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扮演猫警长的幼儿再分成两小组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距离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面对面站好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猫警长们站在道路两侧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准备向路中的老鼠投弹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投弹的时候只能击打头部以下的部位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老鼠们站在起跑线上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当念完儿歌后冲过猫警长的区域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绕过锥形桶后原路返回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要尽量躲闪猫警长的攻击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小小老鼠真狡猾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偷吃粮食毁庄稼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猫警长们看到它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齐心合力一起打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教师组织幼儿游戏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教师注意指导猫警长要迅速捡起对面投来的沙包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等到老鼠返回时进行第二次攻击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幼儿自主游戏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两组幼儿交换角色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游戏重新开始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游戏可多次进行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放松身体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猫警长你们辛苦啦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一起放松一下胳膊和腿部吧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（1）游戏中使用的儿歌在什么时间、哪个环节学习呢？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在游戏过程中没有设计学习儿歌的环节，主要是考虑充分利用有效的集体活动时间开展游戏活动，因此，我在体育游戏之前已经对幼儿进行了儿歌的学习。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（2）如果在游戏中出现某位幼儿不想扮演老鼠，怎么办呢？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在集体游戏中出现这样的情况非常常见，我认为教师不要强求幼儿扮演老鼠的角色，教师可以先做引导，如“小朋友轮换扮演老鼠和猫警长，这次扮演了老鼠，下次就扮演猫警长，你要不要和小伙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伴一起扮演老鼠呢？”如果幼儿还是不愿意扮演老鼠，那就让幼儿扮演猫警长即可。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35D763C1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2023-07-26T07:54:05Z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